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5-1872</w:t>
      </w:r>
      <w:r>
        <w:rPr>
          <w:rFonts w:ascii="Times New Roman" w:eastAsia="Times New Roman" w:hAnsi="Times New Roman" w:cs="Times New Roman"/>
          <w:sz w:val="26"/>
          <w:szCs w:val="26"/>
        </w:rPr>
        <w:t>-2611/2024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11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305,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Брагиной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Елены Николаевны, </w:t>
      </w:r>
      <w:r>
        <w:rPr>
          <w:rStyle w:val="cat-UserDefinedgrp-39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Е.Н.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специалистом по кадрам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20.05</w:t>
      </w:r>
      <w:r>
        <w:rPr>
          <w:rFonts w:ascii="Times New Roman" w:eastAsia="Times New Roman" w:hAnsi="Times New Roman" w:cs="Times New Roman"/>
          <w:sz w:val="27"/>
          <w:szCs w:val="27"/>
        </w:rPr>
        <w:t>.2024,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3549</w:t>
      </w:r>
      <w:r>
        <w:rPr>
          <w:rFonts w:ascii="Times New Roman" w:eastAsia="Times New Roman" w:hAnsi="Times New Roman" w:cs="Times New Roman"/>
          <w:sz w:val="27"/>
          <w:szCs w:val="27"/>
        </w:rPr>
        <w:t>-020-197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7"/>
          <w:szCs w:val="27"/>
        </w:rPr>
        <w:t>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Брагиной Е.Н.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Брагиной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11171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Брагиной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Брагиной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Брагину Елену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9rplc-3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</w:t>
      </w:r>
      <w:r>
        <w:rPr>
          <w:rStyle w:val="cat-Addressgrp-5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</w:t>
      </w:r>
      <w:r>
        <w:rPr>
          <w:rStyle w:val="cat-Addressgrp-7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32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33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ОКТМО </w:t>
      </w:r>
      <w:r>
        <w:rPr>
          <w:rStyle w:val="cat-PhoneNumbergrp-34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honeNumbergrp-35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9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79702700000000200556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</w:t>
      </w:r>
      <w:r>
        <w:rPr>
          <w:rStyle w:val="cat-Addressgrp-10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1872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Sumgrp-29rplc-35">
    <w:name w:val="cat-Sum grp-29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PhoneNumbergrp-35rplc-45">
    <w:name w:val="cat-PhoneNumber grp-35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Addressgrp-4rplc-48">
    <w:name w:val="cat-Address grp-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